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E724B">
      <w:pPr>
        <w:jc w:val="left"/>
        <w:rPr>
          <w:rFonts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附件</w:t>
      </w:r>
      <w:r>
        <w:rPr>
          <w:rFonts w:ascii="黑体" w:hAnsi="黑体" w:eastAsia="黑体" w:cs="黑体"/>
          <w:bCs/>
          <w:sz w:val="32"/>
          <w:szCs w:val="28"/>
        </w:rPr>
        <w:t>2</w:t>
      </w:r>
    </w:p>
    <w:p w14:paraId="4773606B">
      <w:pPr>
        <w:widowControl/>
        <w:jc w:val="center"/>
        <w:rPr>
          <w:rFonts w:ascii="方正小标宋简体" w:hAnsi="黑体" w:eastAsia="方正小标宋简体" w:cs="黑体"/>
          <w:bCs/>
          <w:sz w:val="36"/>
          <w:szCs w:val="36"/>
        </w:rPr>
      </w:pPr>
      <w:bookmarkStart w:id="0" w:name="_Hlk162885410"/>
      <w:r>
        <w:rPr>
          <w:rFonts w:hint="eastAsia" w:ascii="方正小标宋简体" w:hAnsi="黑体" w:eastAsia="方正小标宋简体" w:cs="黑体"/>
          <w:bCs/>
          <w:sz w:val="36"/>
          <w:szCs w:val="36"/>
        </w:rPr>
        <w:t>北京师范大学</w:t>
      </w:r>
      <w:r>
        <w:rPr>
          <w:rFonts w:ascii="方正小标宋简体" w:hAnsi="黑体" w:eastAsia="方正小标宋简体" w:cs="黑体"/>
          <w:bCs/>
          <w:sz w:val="36"/>
          <w:szCs w:val="36"/>
        </w:rPr>
        <w:t>学生兼职辅导员</w:t>
      </w:r>
    </w:p>
    <w:p w14:paraId="3046CA0C">
      <w:pPr>
        <w:widowControl/>
        <w:jc w:val="center"/>
        <w:rPr>
          <w:rFonts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个 人 自 述 表</w:t>
      </w:r>
    </w:p>
    <w:bookmarkEnd w:id="0"/>
    <w:tbl>
      <w:tblPr>
        <w:tblStyle w:val="1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 w14:paraId="781873DE">
        <w:trPr>
          <w:trHeight w:val="368" w:hRule="atLeast"/>
          <w:jc w:val="center"/>
        </w:trPr>
        <w:tc>
          <w:tcPr>
            <w:tcW w:w="8042" w:type="dxa"/>
          </w:tcPr>
          <w:p w14:paraId="26C1E91B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对辅导员工作的认识和任职计划（不</w:t>
            </w:r>
            <w:bookmarkStart w:id="1" w:name="_GoBack"/>
            <w:bookmarkEnd w:id="1"/>
            <w:r>
              <w:rPr>
                <w:rFonts w:hint="eastAsia" w:ascii="仿宋_GB2312" w:hAnsi="黑体" w:eastAsia="仿宋_GB2312" w:cs="黑体"/>
                <w:sz w:val="24"/>
              </w:rPr>
              <w:t>超过3000字）</w:t>
            </w:r>
          </w:p>
        </w:tc>
      </w:tr>
      <w:tr w14:paraId="7BB23898">
        <w:trPr>
          <w:trHeight w:val="11329" w:hRule="atLeast"/>
          <w:jc w:val="center"/>
        </w:trPr>
        <w:tc>
          <w:tcPr>
            <w:tcW w:w="8042" w:type="dxa"/>
          </w:tcPr>
          <w:p w14:paraId="5D21FB4A">
            <w:pPr>
              <w:spacing w:line="400" w:lineRule="exact"/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</w:tr>
    </w:tbl>
    <w:p w14:paraId="0F4B6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 New Roman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FCCEC"/>
    <w:multiLevelType w:val="multilevel"/>
    <w:tmpl w:val="EAAFCCE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1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7D641ED2"/>
    <w:multiLevelType w:val="multilevel"/>
    <w:tmpl w:val="7D641ED2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DA76CC"/>
    <w:rsid w:val="5BE69551"/>
    <w:rsid w:val="D73F9DBF"/>
    <w:rsid w:val="DE777ACA"/>
    <w:rsid w:val="E9DA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标题2"/>
    <w:basedOn w:val="1"/>
    <w:next w:val="1"/>
    <w:uiPriority w:val="0"/>
    <w:pPr>
      <w:keepNext/>
      <w:keepLines/>
      <w:numPr>
        <w:ilvl w:val="1"/>
        <w:numId w:val="1"/>
      </w:numPr>
      <w:spacing w:before="260" w:after="260" w:line="413" w:lineRule="auto"/>
      <w:ind w:left="575" w:hanging="575"/>
      <w:outlineLvl w:val="1"/>
    </w:pPr>
    <w:rPr>
      <w:rFonts w:hint="eastAsia" w:ascii="Arial" w:hAnsi="Arial" w:eastAsia="FangSong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2025-06-04T10:14:00Z</dcterms:created>
  <dc:creator>郗浩然</dc:creator>
  <cp:lastModifiedBy>郗浩然</cp:lastModifiedBy>
  <dcterms:modified xsi:type="dcterms:W3CDTF">2025-06-04T10:15:14Z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25F1BCF3A88AE6510FAC3F68D5FF6EA4_41</vt:lpwstr>
  </property>
</Properties>
</file>