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620" w:lineRule="exact"/>
        <w:ind w:left="0"/>
        <w:rPr>
          <w:rFonts w:eastAsia="仿宋_GB2312"/>
          <w:sz w:val="32"/>
          <w:szCs w:val="32"/>
        </w:rPr>
      </w:pPr>
      <w:r>
        <w:rPr>
          <w:rFonts w:hint="eastAsia" w:eastAsia="仿宋_GB2312"/>
          <w:sz w:val="32"/>
          <w:szCs w:val="32"/>
        </w:rPr>
        <w:t>附件1</w:t>
      </w:r>
    </w:p>
    <w:p>
      <w:pPr>
        <w:pStyle w:val="11"/>
        <w:spacing w:line="620" w:lineRule="exact"/>
        <w:ind w:left="0"/>
        <w:rPr>
          <w:rFonts w:eastAsia="仿宋_GB2312"/>
          <w:sz w:val="32"/>
          <w:szCs w:val="32"/>
        </w:rPr>
      </w:pPr>
    </w:p>
    <w:p>
      <w:pPr>
        <w:pStyle w:val="11"/>
        <w:spacing w:line="560" w:lineRule="exact"/>
        <w:ind w:left="0"/>
        <w:jc w:val="center"/>
        <w:rPr>
          <w:rFonts w:ascii="方正小标宋简体" w:hAnsi="方正小标宋简体" w:eastAsia="方正小标宋简体" w:cs="方正小标宋简体"/>
          <w:color w:val="333333"/>
          <w:sz w:val="40"/>
          <w:szCs w:val="40"/>
          <w:shd w:val="clear" w:color="auto" w:fill="FFFFFF"/>
        </w:rPr>
      </w:pPr>
      <w:r>
        <w:rPr>
          <w:rFonts w:hint="eastAsia" w:ascii="方正小标宋简体" w:hAnsi="方正小标宋简体" w:eastAsia="方正小标宋简体" w:cs="方正小标宋简体"/>
          <w:color w:val="333333"/>
          <w:sz w:val="40"/>
          <w:szCs w:val="40"/>
          <w:shd w:val="clear" w:color="auto" w:fill="FFFFFF"/>
        </w:rPr>
        <w:t>202</w:t>
      </w:r>
      <w:r>
        <w:rPr>
          <w:rFonts w:hint="eastAsia" w:ascii="方正小标宋简体" w:hAnsi="方正小标宋简体" w:eastAsia="方正小标宋简体" w:cs="方正小标宋简体"/>
          <w:color w:val="333333"/>
          <w:sz w:val="40"/>
          <w:szCs w:val="40"/>
          <w:shd w:val="clear" w:color="auto" w:fill="FFFFFF"/>
          <w:lang w:val="en-US" w:eastAsia="zh-CN"/>
        </w:rPr>
        <w:t>4</w:t>
      </w:r>
      <w:r>
        <w:rPr>
          <w:rFonts w:hint="eastAsia" w:ascii="方正小标宋简体" w:hAnsi="方正小标宋简体" w:eastAsia="方正小标宋简体" w:cs="方正小标宋简体"/>
          <w:color w:val="333333"/>
          <w:sz w:val="40"/>
          <w:szCs w:val="40"/>
          <w:shd w:val="clear" w:color="auto" w:fill="FFFFFF"/>
        </w:rPr>
        <w:t>年度高校思想政治工作队伍培训研修中心（北京师范大学）开放课题</w:t>
      </w:r>
    </w:p>
    <w:p>
      <w:pPr>
        <w:pStyle w:val="11"/>
        <w:spacing w:line="560" w:lineRule="exact"/>
        <w:ind w:left="0"/>
        <w:jc w:val="center"/>
        <w:rPr>
          <w:rFonts w:ascii="方正小标宋简体" w:hAnsi="方正小标宋简体" w:eastAsia="方正小标宋简体" w:cs="方正小标宋简体"/>
          <w:color w:val="333333"/>
          <w:sz w:val="40"/>
          <w:szCs w:val="40"/>
          <w:shd w:val="clear" w:color="auto" w:fill="FFFFFF"/>
        </w:rPr>
      </w:pPr>
      <w:r>
        <w:rPr>
          <w:rFonts w:hint="eastAsia" w:ascii="方正小标宋简体" w:hAnsi="方正小标宋简体" w:eastAsia="方正小标宋简体" w:cs="方正小标宋简体"/>
          <w:color w:val="333333"/>
          <w:sz w:val="40"/>
          <w:szCs w:val="40"/>
          <w:shd w:val="clear" w:color="auto" w:fill="FFFFFF"/>
        </w:rPr>
        <w:t>课题指南</w:t>
      </w:r>
    </w:p>
    <w:p>
      <w:pPr>
        <w:pStyle w:val="11"/>
        <w:spacing w:line="620" w:lineRule="exact"/>
        <w:ind w:left="0"/>
        <w:jc w:val="center"/>
        <w:rPr>
          <w:rFonts w:ascii="方正小标宋简体" w:hAnsi="方正小标宋简体" w:eastAsia="方正小标宋简体" w:cs="方正小标宋简体"/>
          <w:color w:val="auto"/>
          <w:sz w:val="40"/>
          <w:szCs w:val="40"/>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学好用好习近平新时代中国特色社会主义思想的世界观与方法论研究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党的二十届三中全会精神融入大学生思想政治教育的实践路径研究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eastAsia="仿宋_GB2312" w:cs="仿宋_GB2312"/>
          <w:color w:val="auto"/>
          <w:sz w:val="32"/>
          <w:szCs w:val="32"/>
        </w:rPr>
        <w:t>铸牢中华民族共同体意识融入立德树人全过程研究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高质量实施新时代立德树人工程研究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大学生爱国主义教育常态化制度化研究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数字化赋能高校学生管理研究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高校“一站式”学生社区实践路径优化研究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重点学生群体精准思政问题及对策研究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新媒体环境下大学生思想热点问题及对策研究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高校辅导员网络思想政治教育工作能力提升研究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大学生生涯规划与就业指导体系建设研究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“大思政”视域下高校就业育人有效模式研究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新时代大学生积极心理品质培育的路径与机制研究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大学生心理危机的特点与干预策略研究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高校辅导员队伍专业化职业化专家化发展研究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大数据赋能高校辅导员成长与发展机制研究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创新高校辅导员队伍培训培养模式研究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高校辅导员能力提升核心课程体系构</w:t>
      </w:r>
      <w:bookmarkStart w:id="0" w:name="_GoBack"/>
      <w:bookmarkEnd w:id="0"/>
      <w:r>
        <w:rPr>
          <w:rFonts w:hint="eastAsia" w:ascii="Times New Roman" w:hAnsi="Times New Roman" w:eastAsia="仿宋_GB2312" w:cs="Times New Roman"/>
          <w:color w:val="auto"/>
          <w:kern w:val="2"/>
          <w:sz w:val="32"/>
          <w:szCs w:val="32"/>
          <w:lang w:val="en-US" w:eastAsia="zh-CN" w:bidi="ar-SA"/>
        </w:rPr>
        <w:t>建研究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教育家精神引领新时代高校辅导员队伍建设研究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构建“四有”标识鲜明的师范生培养模式研究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高校推动师范生理想信念教育常态化制度化研究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教育强国建设背景下打造师范教育发展共同体研究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高质量教师教育推进人才培养和科技创新</w:t>
      </w:r>
      <w:r>
        <w:rPr>
          <w:rFonts w:hint="eastAsia" w:ascii="Times New Roman" w:hAnsi="Times New Roman" w:eastAsia="仿宋_GB2312" w:cs="Times New Roman"/>
          <w:color w:val="auto"/>
          <w:kern w:val="2"/>
          <w:sz w:val="32"/>
          <w:szCs w:val="32"/>
          <w:lang w:val="en-US" w:eastAsia="zh-CN" w:bidi="ar-SA"/>
        </w:rPr>
        <w:t>研究</w:t>
      </w:r>
    </w:p>
    <w:p>
      <w:pPr>
        <w:pStyle w:val="14"/>
        <w:tabs>
          <w:tab w:val="left" w:pos="0"/>
        </w:tabs>
        <w:spacing w:line="560" w:lineRule="exact"/>
        <w:ind w:left="0" w:firstLine="640" w:firstLineChars="200"/>
        <w:jc w:val="both"/>
        <w:rPr>
          <w:rFonts w:eastAsia="仿宋_GB2312"/>
          <w:sz w:val="32"/>
          <w:szCs w:val="32"/>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FC697"/>
    <w:multiLevelType w:val="singleLevel"/>
    <w:tmpl w:val="B82FC6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ODRlYWJlZjcxYjdkNWU0MDk5ZjM2ZGFlNjM5YmMifQ=="/>
  </w:docVars>
  <w:rsids>
    <w:rsidRoot w:val="2ECC309A"/>
    <w:rsid w:val="0014131F"/>
    <w:rsid w:val="001E668E"/>
    <w:rsid w:val="00242A1E"/>
    <w:rsid w:val="002850D7"/>
    <w:rsid w:val="002C48A0"/>
    <w:rsid w:val="003D76D0"/>
    <w:rsid w:val="00440BCF"/>
    <w:rsid w:val="004450BF"/>
    <w:rsid w:val="004832A8"/>
    <w:rsid w:val="0048730B"/>
    <w:rsid w:val="00565BEB"/>
    <w:rsid w:val="0076450E"/>
    <w:rsid w:val="0095369D"/>
    <w:rsid w:val="00B402F2"/>
    <w:rsid w:val="00B665A3"/>
    <w:rsid w:val="00E87604"/>
    <w:rsid w:val="00E95D24"/>
    <w:rsid w:val="00EC491D"/>
    <w:rsid w:val="00F241CF"/>
    <w:rsid w:val="028916DF"/>
    <w:rsid w:val="02CF7A3A"/>
    <w:rsid w:val="02DF57A3"/>
    <w:rsid w:val="0301396B"/>
    <w:rsid w:val="035C6DF3"/>
    <w:rsid w:val="04207E21"/>
    <w:rsid w:val="047D5273"/>
    <w:rsid w:val="04EB48D3"/>
    <w:rsid w:val="04FF3EDA"/>
    <w:rsid w:val="05080FE1"/>
    <w:rsid w:val="05571F68"/>
    <w:rsid w:val="057743B8"/>
    <w:rsid w:val="05DE037E"/>
    <w:rsid w:val="062C6F51"/>
    <w:rsid w:val="06D575E9"/>
    <w:rsid w:val="07697D31"/>
    <w:rsid w:val="0858402D"/>
    <w:rsid w:val="089A2898"/>
    <w:rsid w:val="08DB6A0C"/>
    <w:rsid w:val="097C01EF"/>
    <w:rsid w:val="0A8E01DA"/>
    <w:rsid w:val="0AB72914"/>
    <w:rsid w:val="0ACA69ED"/>
    <w:rsid w:val="0B3F3282"/>
    <w:rsid w:val="0BDB744F"/>
    <w:rsid w:val="0BEB51B8"/>
    <w:rsid w:val="0C1E733C"/>
    <w:rsid w:val="0C4843B9"/>
    <w:rsid w:val="0D562B05"/>
    <w:rsid w:val="0D7F3EA2"/>
    <w:rsid w:val="0E375B33"/>
    <w:rsid w:val="0E820056"/>
    <w:rsid w:val="0ED926D4"/>
    <w:rsid w:val="0EF10D38"/>
    <w:rsid w:val="10172A20"/>
    <w:rsid w:val="112A0531"/>
    <w:rsid w:val="12851EC3"/>
    <w:rsid w:val="12FE7EC7"/>
    <w:rsid w:val="14FB646C"/>
    <w:rsid w:val="153D4CD7"/>
    <w:rsid w:val="16461390"/>
    <w:rsid w:val="16E42F30"/>
    <w:rsid w:val="179D7CAF"/>
    <w:rsid w:val="1840063A"/>
    <w:rsid w:val="18F55681"/>
    <w:rsid w:val="1BEF65FF"/>
    <w:rsid w:val="1C9A47BD"/>
    <w:rsid w:val="1CED7CD0"/>
    <w:rsid w:val="1D7B2840"/>
    <w:rsid w:val="1D7F2551"/>
    <w:rsid w:val="1D810E78"/>
    <w:rsid w:val="1DAF6046"/>
    <w:rsid w:val="1DEF28E6"/>
    <w:rsid w:val="1E2A1B70"/>
    <w:rsid w:val="1E652BA8"/>
    <w:rsid w:val="1E826190"/>
    <w:rsid w:val="1F4629DA"/>
    <w:rsid w:val="1F7A08D5"/>
    <w:rsid w:val="1F925C1F"/>
    <w:rsid w:val="200F037C"/>
    <w:rsid w:val="201B3E66"/>
    <w:rsid w:val="20817A88"/>
    <w:rsid w:val="20BD6CCC"/>
    <w:rsid w:val="20EF0E4F"/>
    <w:rsid w:val="21B87493"/>
    <w:rsid w:val="21BE2CFB"/>
    <w:rsid w:val="22A31EF1"/>
    <w:rsid w:val="23C860B3"/>
    <w:rsid w:val="24013373"/>
    <w:rsid w:val="24652E86"/>
    <w:rsid w:val="249270BA"/>
    <w:rsid w:val="25CB3C39"/>
    <w:rsid w:val="25CC175F"/>
    <w:rsid w:val="25E866DA"/>
    <w:rsid w:val="26061115"/>
    <w:rsid w:val="2666460A"/>
    <w:rsid w:val="27802801"/>
    <w:rsid w:val="27B16E5E"/>
    <w:rsid w:val="27C93DEC"/>
    <w:rsid w:val="27CC1527"/>
    <w:rsid w:val="28A45D52"/>
    <w:rsid w:val="28ED036A"/>
    <w:rsid w:val="291678C1"/>
    <w:rsid w:val="2A8B1BE9"/>
    <w:rsid w:val="2AE00186"/>
    <w:rsid w:val="2BB46F1D"/>
    <w:rsid w:val="2C732934"/>
    <w:rsid w:val="2DF301D1"/>
    <w:rsid w:val="2E920C86"/>
    <w:rsid w:val="2ECC309A"/>
    <w:rsid w:val="2ED022C0"/>
    <w:rsid w:val="2F6D7B0F"/>
    <w:rsid w:val="314B0464"/>
    <w:rsid w:val="317D6813"/>
    <w:rsid w:val="31DC0F7C"/>
    <w:rsid w:val="32554E3C"/>
    <w:rsid w:val="32BB6DE3"/>
    <w:rsid w:val="33397BA2"/>
    <w:rsid w:val="337E22EA"/>
    <w:rsid w:val="33CF6013"/>
    <w:rsid w:val="34B337C0"/>
    <w:rsid w:val="34C93A39"/>
    <w:rsid w:val="352C3FC8"/>
    <w:rsid w:val="353A0493"/>
    <w:rsid w:val="35523A2F"/>
    <w:rsid w:val="38765C86"/>
    <w:rsid w:val="39EC3D26"/>
    <w:rsid w:val="3A176FF5"/>
    <w:rsid w:val="3AF70BD4"/>
    <w:rsid w:val="3CEA6C43"/>
    <w:rsid w:val="3DBF59D9"/>
    <w:rsid w:val="3E7964D0"/>
    <w:rsid w:val="3E8B1D5F"/>
    <w:rsid w:val="3EC3774B"/>
    <w:rsid w:val="3F412548"/>
    <w:rsid w:val="407707ED"/>
    <w:rsid w:val="40D55514"/>
    <w:rsid w:val="412344D1"/>
    <w:rsid w:val="42424E2B"/>
    <w:rsid w:val="43430E5B"/>
    <w:rsid w:val="43454BD3"/>
    <w:rsid w:val="43697BF1"/>
    <w:rsid w:val="4383394D"/>
    <w:rsid w:val="43AD2778"/>
    <w:rsid w:val="443864E5"/>
    <w:rsid w:val="45486BFC"/>
    <w:rsid w:val="45B147A1"/>
    <w:rsid w:val="463931DB"/>
    <w:rsid w:val="47B73BC5"/>
    <w:rsid w:val="47E70AF5"/>
    <w:rsid w:val="48A77670"/>
    <w:rsid w:val="48C93DBD"/>
    <w:rsid w:val="48F50E49"/>
    <w:rsid w:val="4A1452FF"/>
    <w:rsid w:val="4A8E048D"/>
    <w:rsid w:val="4AF015CE"/>
    <w:rsid w:val="4B1D01E3"/>
    <w:rsid w:val="4CFA4C80"/>
    <w:rsid w:val="4D2A6BE7"/>
    <w:rsid w:val="4D453A21"/>
    <w:rsid w:val="4D4759EB"/>
    <w:rsid w:val="4DAD1A9C"/>
    <w:rsid w:val="4DEB6377"/>
    <w:rsid w:val="4E031912"/>
    <w:rsid w:val="4E824F2D"/>
    <w:rsid w:val="4F9D7B44"/>
    <w:rsid w:val="4FDB306A"/>
    <w:rsid w:val="52BE22AC"/>
    <w:rsid w:val="53400F13"/>
    <w:rsid w:val="54297BF9"/>
    <w:rsid w:val="56C360E3"/>
    <w:rsid w:val="576176AA"/>
    <w:rsid w:val="57A7748B"/>
    <w:rsid w:val="593C217C"/>
    <w:rsid w:val="5A2055FA"/>
    <w:rsid w:val="5B7F45A2"/>
    <w:rsid w:val="5C1D0043"/>
    <w:rsid w:val="5C335AB8"/>
    <w:rsid w:val="5CD8713B"/>
    <w:rsid w:val="5EDB6700"/>
    <w:rsid w:val="5F0E4D72"/>
    <w:rsid w:val="5F3758C0"/>
    <w:rsid w:val="5FE86BBA"/>
    <w:rsid w:val="60624BBE"/>
    <w:rsid w:val="607536DA"/>
    <w:rsid w:val="6166248C"/>
    <w:rsid w:val="61B76844"/>
    <w:rsid w:val="61DD13EF"/>
    <w:rsid w:val="631101D6"/>
    <w:rsid w:val="63F55D49"/>
    <w:rsid w:val="643255AC"/>
    <w:rsid w:val="64326656"/>
    <w:rsid w:val="64416899"/>
    <w:rsid w:val="64F41B5D"/>
    <w:rsid w:val="6509385A"/>
    <w:rsid w:val="658357E3"/>
    <w:rsid w:val="65B914FB"/>
    <w:rsid w:val="67672ABA"/>
    <w:rsid w:val="696C43B8"/>
    <w:rsid w:val="6A9A31A7"/>
    <w:rsid w:val="6B431148"/>
    <w:rsid w:val="6C321673"/>
    <w:rsid w:val="6EB32A89"/>
    <w:rsid w:val="6FAF4FFE"/>
    <w:rsid w:val="703E032C"/>
    <w:rsid w:val="70B328CC"/>
    <w:rsid w:val="721A33EF"/>
    <w:rsid w:val="726E5AB6"/>
    <w:rsid w:val="72735F06"/>
    <w:rsid w:val="72F773E8"/>
    <w:rsid w:val="7309711B"/>
    <w:rsid w:val="73966C01"/>
    <w:rsid w:val="73B96394"/>
    <w:rsid w:val="7510653F"/>
    <w:rsid w:val="767F20AF"/>
    <w:rsid w:val="772F1C10"/>
    <w:rsid w:val="77360276"/>
    <w:rsid w:val="775841CD"/>
    <w:rsid w:val="78212811"/>
    <w:rsid w:val="78641EA6"/>
    <w:rsid w:val="78964FAD"/>
    <w:rsid w:val="78B90C9C"/>
    <w:rsid w:val="790463BB"/>
    <w:rsid w:val="7A5073DE"/>
    <w:rsid w:val="7AC34054"/>
    <w:rsid w:val="7BA479E1"/>
    <w:rsid w:val="7EF71B03"/>
    <w:rsid w:val="7F1B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annotation reference"/>
    <w:basedOn w:val="8"/>
    <w:qFormat/>
    <w:uiPriority w:val="0"/>
    <w:rPr>
      <w:sz w:val="21"/>
      <w:szCs w:val="21"/>
    </w:rPr>
  </w:style>
  <w:style w:type="paragraph" w:customStyle="1" w:styleId="11">
    <w:name w:val="列出段落1"/>
    <w:basedOn w:val="1"/>
    <w:qFormat/>
    <w:uiPriority w:val="0"/>
    <w:pPr>
      <w:ind w:left="720"/>
      <w:contextualSpacing/>
    </w:pPr>
    <w:rPr>
      <w:rFonts w:ascii="Times New Roman" w:hAnsi="Times New Roman" w:eastAsia="宋体" w:cs="Times New Roman"/>
    </w:r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 w:type="paragraph" w:customStyle="1" w:styleId="14">
    <w:name w:val="列表段落1"/>
    <w:basedOn w:val="1"/>
    <w:qFormat/>
    <w:uiPriority w:val="0"/>
    <w:pPr>
      <w:ind w:left="720"/>
      <w:contextualSpacing/>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429</Words>
  <Characters>432</Characters>
  <Lines>3</Lines>
  <Paragraphs>1</Paragraphs>
  <TotalTime>44</TotalTime>
  <ScaleCrop>false</ScaleCrop>
  <LinksUpToDate>false</LinksUpToDate>
  <CharactersWithSpaces>432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2021-11-23T01:28:00Z</dcterms:created>
  <dc:creator>涤生</dc:creator>
  <cp:lastModifiedBy>牛小游</cp:lastModifiedBy>
  <dcterms:modified xsi:type="dcterms:W3CDTF">2024-10-23T10:47:57Z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A7FD87DCA406493DA62BC09966ED69D8_13</vt:lpwstr>
  </property>
</Properties>
</file>