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2775" w14:textId="326E68D9" w:rsidR="004C0300" w:rsidRPr="00EB5DB8" w:rsidRDefault="00446CCF" w:rsidP="00EB5DB8">
      <w:pPr>
        <w:spacing w:line="360" w:lineRule="auto"/>
        <w:jc w:val="center"/>
        <w:rPr>
          <w:rFonts w:ascii="宋体" w:hAnsi="宋体" w:cs="FZXiaoBiaoSong-B05S"/>
          <w:b/>
          <w:sz w:val="32"/>
          <w:szCs w:val="36"/>
        </w:rPr>
      </w:pPr>
      <w:r w:rsidRPr="00EB5DB8">
        <w:rPr>
          <w:rFonts w:ascii="宋体" w:hAnsi="宋体" w:cs="FZXiaoBiaoSong-B05S"/>
          <w:b/>
          <w:sz w:val="32"/>
          <w:szCs w:val="36"/>
        </w:rPr>
        <w:t>2018</w:t>
      </w:r>
      <w:r w:rsidR="004C0300" w:rsidRPr="00EB5DB8">
        <w:rPr>
          <w:rFonts w:ascii="宋体" w:hAnsi="宋体" w:cs="FZXiaoBiaoSong-B05S"/>
          <w:b/>
          <w:sz w:val="32"/>
          <w:szCs w:val="36"/>
        </w:rPr>
        <w:t>年</w:t>
      </w:r>
      <w:r w:rsidR="004C0300" w:rsidRPr="00EB5DB8">
        <w:rPr>
          <w:rFonts w:ascii="宋体" w:hAnsi="宋体" w:cs="FZXiaoBiaoSong-B05S" w:hint="eastAsia"/>
          <w:b/>
          <w:sz w:val="32"/>
          <w:szCs w:val="36"/>
        </w:rPr>
        <w:t>北京师范大学大学生思想政治教育</w:t>
      </w:r>
    </w:p>
    <w:p w14:paraId="039D7119" w14:textId="3F3FE7B6" w:rsidR="00446CCF" w:rsidRPr="00EB5DB8" w:rsidRDefault="00446CCF" w:rsidP="00EB5DB8">
      <w:pPr>
        <w:spacing w:line="360" w:lineRule="auto"/>
        <w:jc w:val="center"/>
        <w:rPr>
          <w:rFonts w:ascii="宋体" w:hAnsi="宋体" w:cs="FZXiaoBiaoSong-B05S"/>
          <w:b/>
          <w:sz w:val="32"/>
          <w:szCs w:val="36"/>
        </w:rPr>
      </w:pPr>
      <w:r w:rsidRPr="00EB5DB8">
        <w:rPr>
          <w:rFonts w:ascii="宋体" w:hAnsi="宋体" w:cs="FZXiaoBiaoSong-B05S"/>
          <w:b/>
          <w:sz w:val="32"/>
          <w:szCs w:val="36"/>
        </w:rPr>
        <w:t>课题指南</w:t>
      </w:r>
    </w:p>
    <w:p w14:paraId="244DB433" w14:textId="77777777" w:rsidR="00CF0574" w:rsidRPr="00EB5DB8" w:rsidRDefault="00CF0574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习近平新时代中国特色社会主义思想研究</w:t>
      </w:r>
    </w:p>
    <w:p w14:paraId="7E94FCFF" w14:textId="77777777" w:rsidR="00CF0574" w:rsidRPr="00EB5DB8" w:rsidRDefault="00CF0574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习近平教育思想研究</w:t>
      </w:r>
    </w:p>
    <w:p w14:paraId="78794B15" w14:textId="567A0A1D" w:rsidR="00471652" w:rsidRPr="00EB5DB8" w:rsidRDefault="00CF0574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hint="eastAsia"/>
          <w:szCs w:val="28"/>
        </w:rPr>
      </w:pPr>
      <w:r w:rsidRPr="00EB5DB8">
        <w:rPr>
          <w:rFonts w:ascii="宋体" w:hAnsi="宋体" w:hint="eastAsia"/>
          <w:szCs w:val="28"/>
        </w:rPr>
        <w:t>习近平</w:t>
      </w:r>
      <w:r w:rsidR="00EB5DB8" w:rsidRPr="00EB5DB8">
        <w:rPr>
          <w:rFonts w:ascii="宋体" w:hAnsi="宋体" w:hint="eastAsia"/>
          <w:szCs w:val="28"/>
        </w:rPr>
        <w:t>思想政治</w:t>
      </w:r>
      <w:r w:rsidRPr="00EB5DB8">
        <w:rPr>
          <w:rFonts w:ascii="宋体" w:hAnsi="宋体" w:hint="eastAsia"/>
          <w:szCs w:val="28"/>
        </w:rPr>
        <w:t>教育</w:t>
      </w:r>
      <w:r w:rsidR="00EB5DB8" w:rsidRPr="00EB5DB8">
        <w:rPr>
          <w:rFonts w:ascii="宋体" w:hAnsi="宋体" w:hint="eastAsia"/>
          <w:szCs w:val="28"/>
        </w:rPr>
        <w:t>思想</w:t>
      </w:r>
      <w:r w:rsidRPr="00EB5DB8">
        <w:rPr>
          <w:rFonts w:ascii="宋体" w:hAnsi="宋体" w:hint="eastAsia"/>
          <w:szCs w:val="28"/>
        </w:rPr>
        <w:t>研究</w:t>
      </w:r>
    </w:p>
    <w:p w14:paraId="3A0DFFB1" w14:textId="77777777" w:rsidR="004C0300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担当民族复兴大任的时代新人内涵研究</w:t>
      </w:r>
    </w:p>
    <w:p w14:paraId="4BF5F16E" w14:textId="51B579C9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/>
          <w:szCs w:val="28"/>
        </w:rPr>
        <w:t>“</w:t>
      </w:r>
      <w:r w:rsidRPr="00EB5DB8">
        <w:rPr>
          <w:rFonts w:ascii="宋体" w:hAnsi="宋体" w:hint="eastAsia"/>
          <w:szCs w:val="28"/>
        </w:rPr>
        <w:t>三全</w:t>
      </w:r>
      <w:r w:rsidRPr="00EB5DB8">
        <w:rPr>
          <w:rFonts w:ascii="宋体" w:hAnsi="宋体"/>
          <w:szCs w:val="28"/>
        </w:rPr>
        <w:t>”</w:t>
      </w:r>
      <w:r w:rsidRPr="00EB5DB8">
        <w:rPr>
          <w:rFonts w:ascii="宋体" w:hAnsi="宋体" w:hint="eastAsia"/>
          <w:szCs w:val="28"/>
        </w:rPr>
        <w:t>育人的实现路径和保障机制研究</w:t>
      </w:r>
    </w:p>
    <w:p w14:paraId="353BE7BF" w14:textId="3A03D29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新时代高校思想政治工作质量提升关键问题研究</w:t>
      </w:r>
    </w:p>
    <w:p w14:paraId="7E65459C" w14:textId="6AA5759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新时代高校思想政治工作队伍建设研究</w:t>
      </w:r>
    </w:p>
    <w:p w14:paraId="0E2C7EFD" w14:textId="2952AFC7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改革开放伟大成就融入学生思想政治教育研究</w:t>
      </w:r>
    </w:p>
    <w:p w14:paraId="718E2C9D" w14:textId="1AF385E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高校实践育人协同体系建设研究</w:t>
      </w:r>
    </w:p>
    <w:p w14:paraId="765271DA" w14:textId="72631452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高校文明校园创建的长效机制研究</w:t>
      </w:r>
    </w:p>
    <w:p w14:paraId="53E6AAE9" w14:textId="626C3781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高校优良校风、学风培育研究</w:t>
      </w:r>
    </w:p>
    <w:p w14:paraId="53378A14" w14:textId="67B46F84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大学生网络素养教育机制研究</w:t>
      </w:r>
    </w:p>
    <w:p w14:paraId="14B90E84" w14:textId="4EDB111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高校网络舆情的管理和引导研究</w:t>
      </w:r>
    </w:p>
    <w:p w14:paraId="1A6E8AFD" w14:textId="3EBDA468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8"/>
        </w:rPr>
      </w:pPr>
      <w:r w:rsidRPr="00EB5DB8">
        <w:rPr>
          <w:rFonts w:ascii="宋体" w:hAnsi="宋体" w:hint="eastAsia"/>
          <w:szCs w:val="28"/>
        </w:rPr>
        <w:t>高校网络育人体系构建研究</w:t>
      </w:r>
    </w:p>
    <w:p w14:paraId="3F73FDE7" w14:textId="77777777" w:rsidR="004C0300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以总体国家安全观为指导的大学生国家安全教育体系研究</w:t>
      </w:r>
    </w:p>
    <w:p w14:paraId="451B532E" w14:textId="45B4AD95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hint="eastAsia"/>
          <w:szCs w:val="28"/>
        </w:rPr>
        <w:t>推进大学生学习宣传习近平新时代中国特色社会主义思想研究</w:t>
      </w:r>
    </w:p>
    <w:p w14:paraId="3D5C6B74" w14:textId="59D3648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社会主义核心价值观认同教育研究</w:t>
      </w:r>
    </w:p>
    <w:p w14:paraId="1D930EEB" w14:textId="4458AD92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新时代大学生思想特点及行为规律研究</w:t>
      </w:r>
    </w:p>
    <w:p w14:paraId="2DB015AE" w14:textId="1A38A92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新时代大学生使命教育研究</w:t>
      </w:r>
    </w:p>
    <w:p w14:paraId="573C728D" w14:textId="7FD0941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新时代大学生理想信念、价值观念、道德观念教育研究</w:t>
      </w:r>
    </w:p>
    <w:p w14:paraId="450369DB" w14:textId="08818A8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新时代大学生法治素养教育研究</w:t>
      </w:r>
    </w:p>
    <w:p w14:paraId="2F00E035" w14:textId="749BD10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新时代大学生诚信教育体系建设研究</w:t>
      </w:r>
    </w:p>
    <w:p w14:paraId="4FA62F70" w14:textId="3653C5DB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研究生思想政治教育体制机制创新研究</w:t>
      </w:r>
    </w:p>
    <w:p w14:paraId="27F91861" w14:textId="0BC71448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少数民族学生思想政治教育途径与方法创新研究</w:t>
      </w:r>
    </w:p>
    <w:p w14:paraId="1A28FED5" w14:textId="6F61CBF8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高校辅导员专业能力和职业素养提升研究</w:t>
      </w:r>
    </w:p>
    <w:p w14:paraId="31C4F0B2" w14:textId="15DAE3A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高校辅导员核心素养体系研究</w:t>
      </w:r>
    </w:p>
    <w:p w14:paraId="6B52A2CB" w14:textId="095D43FC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高校辅导员职业发展问题研究</w:t>
      </w:r>
    </w:p>
    <w:p w14:paraId="0F6B4BFE" w14:textId="2BFFAAE1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lastRenderedPageBreak/>
        <w:t>高校班主任育人机制与体制研究</w:t>
      </w:r>
    </w:p>
    <w:p w14:paraId="224F0EAA" w14:textId="0A4B411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中国特色社会主义文化融入大学生日常思想政治教育研究</w:t>
      </w:r>
    </w:p>
    <w:p w14:paraId="4DF25CDC" w14:textId="040C266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高校原创经典文化品牌培育推广机制研究</w:t>
      </w:r>
    </w:p>
    <w:p w14:paraId="65E13A3D" w14:textId="61294515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高校实践育人创新创业载体和平台建设研究</w:t>
      </w:r>
    </w:p>
    <w:p w14:paraId="0C841998" w14:textId="074C1B69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新时代大学生志愿服务工作育人机制与方法创新研究</w:t>
      </w:r>
    </w:p>
    <w:p w14:paraId="42D6911E" w14:textId="0DC44A6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高校网络文化工作队伍建设研究</w:t>
      </w:r>
    </w:p>
    <w:p w14:paraId="3C8A0EE1" w14:textId="3E667721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校园好网民培养路径研究</w:t>
      </w:r>
    </w:p>
    <w:p w14:paraId="1769A58F" w14:textId="7BF50B8B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校园网络平台共建共享创新机制研究</w:t>
      </w:r>
      <w:bookmarkStart w:id="0" w:name="_GoBack"/>
      <w:bookmarkEnd w:id="0"/>
    </w:p>
    <w:p w14:paraId="4B010DEE" w14:textId="02C8DC8B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优秀网络文化作品创作机制研究</w:t>
      </w:r>
    </w:p>
    <w:p w14:paraId="02803908" w14:textId="6EC17C8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大学生心理健康素质提升研究</w:t>
      </w:r>
    </w:p>
    <w:p w14:paraId="0C18AC05" w14:textId="0FD29A64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大学生心理危机防范和快速反应机制研究</w:t>
      </w:r>
    </w:p>
    <w:p w14:paraId="298BF391" w14:textId="1D79AEFE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研究生心理健康教育长效机制研究</w:t>
      </w:r>
    </w:p>
    <w:p w14:paraId="2452E6D8" w14:textId="39377850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高校党团与班级建设创新研究</w:t>
      </w:r>
    </w:p>
    <w:p w14:paraId="1B6EAD5C" w14:textId="200F5AD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发挥高校学生社团育人功能创新研究</w:t>
      </w:r>
    </w:p>
    <w:p w14:paraId="471D7F9F" w14:textId="59ECFBF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高校研究生党支部建设研究</w:t>
      </w:r>
    </w:p>
    <w:p w14:paraId="4838884C" w14:textId="473048B0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加强高校党员联系与服务长效机制研究</w:t>
      </w:r>
    </w:p>
    <w:p w14:paraId="272E64E6" w14:textId="40DAF84B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中外合作办学高校学生思想政治教育工作研究</w:t>
      </w:r>
    </w:p>
    <w:p w14:paraId="39E1A385" w14:textId="445E094D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新时代学生基层党组织建设创新研究</w:t>
      </w:r>
    </w:p>
    <w:p w14:paraId="204B0899" w14:textId="60C4FAF3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加强大学生党员日常教育管理的方式方法研究</w:t>
      </w:r>
    </w:p>
    <w:p w14:paraId="7995A2E8" w14:textId="1A3AF77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高校网络舆情事件应对研究</w:t>
      </w:r>
    </w:p>
    <w:p w14:paraId="5C82F101" w14:textId="2BEEC92A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高校学生社团管理研究</w:t>
      </w:r>
    </w:p>
    <w:p w14:paraId="266496CC" w14:textId="79CA6851" w:rsidR="00446CCF" w:rsidRPr="00EB5DB8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 w:cstheme="minorBidi"/>
          <w:szCs w:val="28"/>
        </w:rPr>
      </w:pPr>
      <w:r w:rsidRPr="00EB5DB8">
        <w:rPr>
          <w:rFonts w:ascii="宋体" w:hAnsi="宋体" w:cstheme="minorBidi" w:hint="eastAsia"/>
          <w:szCs w:val="28"/>
        </w:rPr>
        <w:t>高校学生安全事件应对处置研究</w:t>
      </w:r>
    </w:p>
    <w:p w14:paraId="7B25329F" w14:textId="22E2EDED" w:rsidR="00FD24F4" w:rsidRPr="00EB5DB8" w:rsidRDefault="00FD24F4" w:rsidP="00EB5DB8">
      <w:pPr>
        <w:pStyle w:val="a7"/>
        <w:spacing w:line="360" w:lineRule="auto"/>
        <w:ind w:left="720" w:firstLineChars="0" w:firstLine="0"/>
        <w:rPr>
          <w:rFonts w:ascii="宋体" w:hAnsi="宋体" w:cstheme="minorBidi" w:hint="eastAsia"/>
          <w:szCs w:val="28"/>
        </w:rPr>
      </w:pPr>
    </w:p>
    <w:sectPr w:rsidR="00FD24F4" w:rsidRPr="00EB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5920" w14:textId="77777777" w:rsidR="00550869" w:rsidRDefault="00550869" w:rsidP="00446CCF">
      <w:r>
        <w:separator/>
      </w:r>
    </w:p>
  </w:endnote>
  <w:endnote w:type="continuationSeparator" w:id="0">
    <w:p w14:paraId="23EA1A79" w14:textId="77777777" w:rsidR="00550869" w:rsidRDefault="00550869" w:rsidP="004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ZXiaoBiaoSong-B05S">
    <w:altName w:val="·..yD.±ê...ò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44EB" w14:textId="77777777" w:rsidR="00550869" w:rsidRDefault="00550869" w:rsidP="00446CCF">
      <w:r>
        <w:separator/>
      </w:r>
    </w:p>
  </w:footnote>
  <w:footnote w:type="continuationSeparator" w:id="0">
    <w:p w14:paraId="6B1D16BD" w14:textId="77777777" w:rsidR="00550869" w:rsidRDefault="00550869" w:rsidP="0044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AE0"/>
    <w:multiLevelType w:val="hybridMultilevel"/>
    <w:tmpl w:val="006ECA1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2C44038"/>
    <w:multiLevelType w:val="hybridMultilevel"/>
    <w:tmpl w:val="EC54D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BDE0FAC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C57486"/>
    <w:multiLevelType w:val="hybridMultilevel"/>
    <w:tmpl w:val="4AD8CCCC"/>
    <w:lvl w:ilvl="0" w:tplc="B5E213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BD"/>
    <w:rsid w:val="00135FBD"/>
    <w:rsid w:val="00144CE3"/>
    <w:rsid w:val="00446CCF"/>
    <w:rsid w:val="00471652"/>
    <w:rsid w:val="004C0300"/>
    <w:rsid w:val="004F5469"/>
    <w:rsid w:val="00550869"/>
    <w:rsid w:val="007741C4"/>
    <w:rsid w:val="00866304"/>
    <w:rsid w:val="00AF21B2"/>
    <w:rsid w:val="00CF0574"/>
    <w:rsid w:val="00D236F6"/>
    <w:rsid w:val="00D624EB"/>
    <w:rsid w:val="00E70EE7"/>
    <w:rsid w:val="00EB5DB8"/>
    <w:rsid w:val="00F90B5D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BCFB0"/>
  <w15:chartTrackingRefBased/>
  <w15:docId w15:val="{96803671-4FF7-4ACA-805E-D96E1B7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C4"/>
    <w:rPr>
      <w:rFonts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CCF"/>
    <w:rPr>
      <w:rFonts w:eastAsia="宋体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CCF"/>
    <w:rPr>
      <w:rFonts w:eastAsia="宋体" w:cs="Times New Roman"/>
      <w:kern w:val="0"/>
      <w:sz w:val="18"/>
      <w:szCs w:val="18"/>
    </w:rPr>
  </w:style>
  <w:style w:type="paragraph" w:customStyle="1" w:styleId="Default">
    <w:name w:val="Default"/>
    <w:rsid w:val="00446CC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4C030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716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1652"/>
    <w:rPr>
      <w:rFonts w:eastAsia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lenovo</cp:lastModifiedBy>
  <cp:revision>3</cp:revision>
  <cp:lastPrinted>2018-06-01T07:13:00Z</cp:lastPrinted>
  <dcterms:created xsi:type="dcterms:W3CDTF">2018-06-01T03:35:00Z</dcterms:created>
  <dcterms:modified xsi:type="dcterms:W3CDTF">2018-06-01T08:39:00Z</dcterms:modified>
</cp:coreProperties>
</file>