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61" w:rsidRDefault="00A51961" w:rsidP="00A51961">
      <w:pPr>
        <w:pStyle w:val="myfont2005"/>
        <w:spacing w:line="360" w:lineRule="auto"/>
        <w:ind w:firstLineChars="200" w:firstLine="64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《教师资格认定申请表》填写说明</w:t>
      </w:r>
    </w:p>
    <w:p w:rsidR="00A51961" w:rsidRDefault="00A51961" w:rsidP="00A51961">
      <w:pPr>
        <w:pStyle w:val="myfont2005"/>
        <w:numPr>
          <w:ilvl w:val="0"/>
          <w:numId w:val="1"/>
        </w:numPr>
        <w:spacing w:line="360" w:lineRule="auto"/>
        <w:rPr>
          <w:rFonts w:ascii="仿宋_GB2312"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网上报名地址</w:t>
      </w:r>
    </w:p>
    <w:p w:rsidR="00A51961" w:rsidRDefault="00A51961" w:rsidP="00A51961">
      <w:pPr>
        <w:ind w:firstLineChars="541" w:firstLine="1521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5pt;margin-top:4.8pt;width:110.1pt;height:24.3pt;z-index:251660288">
            <v:textbox>
              <w:txbxContent>
                <w:p w:rsidR="00A51961" w:rsidRDefault="00A51961" w:rsidP="00A51961">
                  <w:pPr>
                    <w:jc w:val="center"/>
                    <w:rPr>
                      <w:rFonts w:ascii="楷体_GB2312" w:eastAsia="楷体_GB2312" w:hint="eastAsia"/>
                      <w:b/>
                    </w:rPr>
                  </w:pPr>
                  <w:r>
                    <w:rPr>
                      <w:rFonts w:ascii="楷体_GB2312" w:eastAsia="楷体_GB2312" w:hint="eastAsia"/>
                      <w:b/>
                    </w:rPr>
                    <w:t>申请认定报名</w:t>
                  </w:r>
                </w:p>
              </w:txbxContent>
            </v:textbox>
          </v:shape>
        </w:pict>
      </w:r>
      <w:hyperlink r:id="rId5" w:history="1">
        <w:r>
          <w:rPr>
            <w:rStyle w:val="a3"/>
            <w:rFonts w:ascii="仿宋_GB2312" w:eastAsia="仿宋_GB2312" w:hint="eastAsia"/>
            <w:b/>
            <w:sz w:val="28"/>
            <w:szCs w:val="28"/>
          </w:rPr>
          <w:t>http://www.bjtcc.org.cn</w:t>
        </w:r>
      </w:hyperlink>
      <w:r>
        <w:rPr>
          <w:rFonts w:ascii="仿宋_GB2312" w:eastAsia="仿宋_GB2312" w:hint="eastAsia"/>
          <w:b/>
          <w:sz w:val="28"/>
          <w:szCs w:val="28"/>
        </w:rPr>
        <w:t xml:space="preserve">    点击→</w:t>
      </w:r>
      <w:r>
        <w:rPr>
          <w:rFonts w:ascii="仿宋_GB2312" w:eastAsia="仿宋_GB2312" w:hint="eastAsia"/>
          <w:b/>
          <w:sz w:val="28"/>
          <w:szCs w:val="28"/>
        </w:rPr>
        <w:tab/>
      </w:r>
    </w:p>
    <w:p w:rsidR="00A51961" w:rsidRDefault="00A51961" w:rsidP="00A51961">
      <w:pPr>
        <w:tabs>
          <w:tab w:val="left" w:pos="3760"/>
          <w:tab w:val="right" w:pos="8306"/>
        </w:tabs>
        <w:rPr>
          <w:rStyle w:val="a4"/>
          <w:rFonts w:ascii="仿宋_GB2312" w:eastAsia="仿宋_GB2312" w:hint="eastAsia"/>
          <w:color w:val="FF3300"/>
          <w:sz w:val="18"/>
          <w:szCs w:val="18"/>
        </w:rPr>
      </w:pPr>
      <w:r>
        <w:rPr>
          <w:rFonts w:ascii="仿宋_GB2312" w:eastAsia="仿宋_GB2312" w:hint="eastAsia"/>
          <w:b/>
          <w:sz w:val="28"/>
          <w:szCs w:val="28"/>
          <w:lang w:val="en-US" w:eastAsia="zh-CN"/>
        </w:rPr>
        <w:pict>
          <v:shape id="Text Box 3" o:spid="_x0000_s1027" type="#_x0000_t202" style="position:absolute;left:0;text-align:left;margin-left:279pt;margin-top:4.65pt;width:200.1pt;height:23.55pt;z-index:251661312">
            <v:textbox style="mso-fit-shape-to-text:t">
              <w:txbxContent>
                <w:p w:rsidR="00A51961" w:rsidRDefault="00A51961" w:rsidP="00A51961">
                  <w:pPr>
                    <w:jc w:val="center"/>
                    <w:rPr>
                      <w:rFonts w:ascii="楷体_GB2312" w:eastAsia="楷体_GB2312"/>
                      <w:b/>
                    </w:rPr>
                  </w:pPr>
                  <w:r>
                    <w:rPr>
                      <w:rFonts w:ascii="楷体_GB2312" w:eastAsia="楷体_GB2312"/>
                      <w:b/>
                      <w:bCs/>
                    </w:rPr>
                    <w:t>委托授权高校申请高校教师资格报名</w:t>
                  </w:r>
                </w:p>
              </w:txbxContent>
            </v:textbox>
          </v:shape>
        </w:pict>
      </w:r>
      <w:r>
        <w:rPr>
          <w:rFonts w:ascii="仿宋_GB2312" w:eastAsia="仿宋_GB2312" w:hint="eastAsia"/>
          <w:b/>
          <w:sz w:val="28"/>
          <w:szCs w:val="28"/>
          <w:lang w:val="en-US" w:eastAsia="zh-CN"/>
        </w:rPr>
        <w:pict>
          <v:shape id="Text Box 4" o:spid="_x0000_s1028" type="#_x0000_t202" style="position:absolute;left:0;text-align:left;margin-left:189pt;margin-top:4.8pt;width:65.1pt;height:23.55pt;z-index:251662336">
            <v:textbox style="mso-fit-shape-to-text:t">
              <w:txbxContent>
                <w:p w:rsidR="00A51961" w:rsidRDefault="00A51961" w:rsidP="00A51961">
                  <w:pPr>
                    <w:jc w:val="center"/>
                    <w:rPr>
                      <w:rFonts w:ascii="楷体_GB2312" w:eastAsia="楷体_GB2312" w:hint="eastAsia"/>
                      <w:b/>
                    </w:rPr>
                  </w:pPr>
                  <w:r>
                    <w:rPr>
                      <w:rFonts w:ascii="楷体_GB2312" w:eastAsia="楷体_GB2312" w:hint="eastAsia"/>
                      <w:b/>
                    </w:rPr>
                    <w:t>开始报名</w:t>
                  </w:r>
                </w:p>
              </w:txbxContent>
            </v:textbox>
          </v:shape>
        </w:pict>
      </w:r>
      <w:r>
        <w:rPr>
          <w:rFonts w:ascii="仿宋_GB2312" w:eastAsia="仿宋_GB2312" w:hint="eastAsia"/>
          <w:b/>
          <w:sz w:val="28"/>
          <w:szCs w:val="28"/>
        </w:rPr>
        <w:t>仔细阅读申请教师资格须知→           →</w:t>
      </w:r>
    </w:p>
    <w:p w:rsidR="00A51961" w:rsidRDefault="00A51961" w:rsidP="00A51961">
      <w:pPr>
        <w:pStyle w:val="myfont2005"/>
        <w:numPr>
          <w:ilvl w:val="0"/>
          <w:numId w:val="1"/>
        </w:numPr>
        <w:spacing w:line="360" w:lineRule="auto"/>
        <w:rPr>
          <w:rFonts w:ascii="仿宋_GB2312" w:eastAsia="仿宋_GB2312" w:hint="eastAsia"/>
          <w:b/>
          <w:color w:val="000000"/>
          <w:sz w:val="28"/>
          <w:szCs w:val="28"/>
        </w:rPr>
      </w:pPr>
      <w:proofErr w:type="gramStart"/>
      <w:r>
        <w:rPr>
          <w:rFonts w:ascii="仿宋_GB2312" w:eastAsia="仿宋_GB2312" w:hint="eastAsia"/>
          <w:b/>
          <w:color w:val="000000"/>
          <w:sz w:val="28"/>
          <w:szCs w:val="28"/>
        </w:rPr>
        <w:t>网报个人</w:t>
      </w:r>
      <w:proofErr w:type="gramEnd"/>
      <w:r>
        <w:rPr>
          <w:rFonts w:ascii="仿宋_GB2312" w:eastAsia="仿宋_GB2312" w:hint="eastAsia"/>
          <w:b/>
          <w:color w:val="000000"/>
          <w:sz w:val="28"/>
          <w:szCs w:val="28"/>
        </w:rPr>
        <w:t>填写内容</w:t>
      </w:r>
    </w:p>
    <w:p w:rsidR="00A51961" w:rsidRDefault="00A51961" w:rsidP="00A51961">
      <w:pPr>
        <w:pStyle w:val="myfont2005"/>
        <w:spacing w:line="360" w:lineRule="auto"/>
        <w:ind w:firstLine="57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1．姓名、性别、民族、出生日期（如1980.01.01）、身份证号码务必要与个人最新的有效身份证一致。</w:t>
      </w:r>
    </w:p>
    <w:p w:rsidR="00A51961" w:rsidRDefault="00A51961" w:rsidP="00A51961">
      <w:pPr>
        <w:pStyle w:val="myfont2005"/>
        <w:spacing w:line="360" w:lineRule="auto"/>
        <w:ind w:firstLine="57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2．毕业学校填写“获得最后学位的学校”</w:t>
      </w:r>
    </w:p>
    <w:p w:rsidR="00A51961" w:rsidRDefault="00A51961" w:rsidP="00A51961">
      <w:pPr>
        <w:pStyle w:val="myfont2005"/>
        <w:spacing w:line="360" w:lineRule="auto"/>
        <w:ind w:firstLine="57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3．工作单位统一填写"北京师范大学"，并填写所在院系。</w:t>
      </w:r>
    </w:p>
    <w:p w:rsidR="00A51961" w:rsidRDefault="00A51961" w:rsidP="00A51961">
      <w:pPr>
        <w:pStyle w:val="myfont2005"/>
        <w:spacing w:line="360" w:lineRule="auto"/>
        <w:ind w:firstLine="57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4.“现从事职业”一栏，高校教师应填写“在职教学人员”；高校专职辅导员应填写“其他专业技术和管理人员”。</w:t>
      </w:r>
      <w:r>
        <w:rPr>
          <w:rFonts w:ascii="仿宋_GB2312" w:eastAsia="仿宋_GB2312" w:hint="eastAsia"/>
          <w:color w:val="000000"/>
          <w:sz w:val="28"/>
          <w:szCs w:val="28"/>
        </w:rPr>
        <w:br/>
        <w:t xml:space="preserve">    5．专业类别统一选择“1-师范教育类”。</w:t>
      </w:r>
    </w:p>
    <w:p w:rsidR="00A51961" w:rsidRDefault="00A51961" w:rsidP="00A51961">
      <w:pPr>
        <w:pStyle w:val="myfont2005"/>
        <w:spacing w:line="360" w:lineRule="auto"/>
        <w:ind w:firstLine="57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6．思想品德鉴定意见统一选择“01-合格”。</w:t>
      </w:r>
    </w:p>
    <w:p w:rsidR="00A51961" w:rsidRDefault="00A51961" w:rsidP="00A51961">
      <w:pPr>
        <w:pStyle w:val="myfont2005"/>
        <w:spacing w:line="360" w:lineRule="auto"/>
        <w:ind w:firstLine="57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7．身体和健康状况统一选择“01-合格”。</w:t>
      </w:r>
    </w:p>
    <w:p w:rsidR="00A51961" w:rsidRDefault="00A51961" w:rsidP="00A51961">
      <w:pPr>
        <w:pStyle w:val="myfont2005"/>
        <w:spacing w:line="360" w:lineRule="auto"/>
        <w:ind w:firstLine="57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8．普通话水平</w:t>
      </w:r>
    </w:p>
    <w:p w:rsidR="00A51961" w:rsidRDefault="00A51961" w:rsidP="00A51961">
      <w:pPr>
        <w:pStyle w:val="myfont2005"/>
        <w:spacing w:before="0" w:beforeAutospacing="0" w:after="0" w:afterAutospacing="0" w:line="240" w:lineRule="auto"/>
        <w:ind w:firstLine="573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①博士毕业或副高以上职称选择“1-免测”。</w:t>
      </w:r>
    </w:p>
    <w:p w:rsidR="00A51961" w:rsidRDefault="00A51961" w:rsidP="00A51961">
      <w:pPr>
        <w:pStyle w:val="myfont2005"/>
        <w:spacing w:before="0" w:beforeAutospacing="0" w:after="0" w:afterAutospacing="0" w:line="240" w:lineRule="auto"/>
        <w:ind w:firstLine="573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②硕士及以下学位选择相应的普通话水平并提供证书复印件。</w:t>
      </w:r>
      <w:r>
        <w:rPr>
          <w:rFonts w:ascii="仿宋_GB2312" w:eastAsia="仿宋_GB2312" w:hint="eastAsia"/>
          <w:color w:val="000000"/>
          <w:sz w:val="28"/>
          <w:szCs w:val="28"/>
        </w:rPr>
        <w:br/>
        <w:t xml:space="preserve">    9． 本人简历从高中开始填写即可。</w:t>
      </w:r>
    </w:p>
    <w:p w:rsidR="00A51961" w:rsidRDefault="00A51961" w:rsidP="00A51961">
      <w:pPr>
        <w:pStyle w:val="myfont2005"/>
        <w:spacing w:line="360" w:lineRule="auto"/>
        <w:ind w:firstLine="57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10．鉴定单位全称填写“北京师范大学xx学部、院、系等”</w:t>
      </w:r>
    </w:p>
    <w:p w:rsidR="00A51961" w:rsidRDefault="00A51961" w:rsidP="00A51961">
      <w:pPr>
        <w:pStyle w:val="myfont2005"/>
        <w:spacing w:line="360" w:lineRule="auto"/>
        <w:ind w:firstLine="57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11．其它内容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请严格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按照申请表中的"填写说明"填写。</w:t>
      </w:r>
    </w:p>
    <w:p w:rsidR="00A51961" w:rsidRDefault="00A51961" w:rsidP="00A51961">
      <w:pPr>
        <w:pStyle w:val="myfont2005"/>
        <w:ind w:firstLineChars="196" w:firstLine="551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三、基层单位填写内容</w:t>
      </w:r>
      <w:r>
        <w:rPr>
          <w:rFonts w:ascii="仿宋_GB2312" w:eastAsia="仿宋_GB2312" w:hint="eastAsia"/>
          <w:color w:val="000000"/>
          <w:sz w:val="28"/>
          <w:szCs w:val="28"/>
        </w:rPr>
        <w:br/>
        <w:t xml:space="preserve">    1．"普通话水平"请填写"测试成绩合格"、"博士毕业"或"副高以上职称"等符合免修标准的写“免测”。</w:t>
      </w:r>
      <w:r>
        <w:rPr>
          <w:rFonts w:ascii="仿宋_GB2312" w:eastAsia="仿宋_GB2312" w:hint="eastAsia"/>
          <w:color w:val="000000"/>
          <w:sz w:val="28"/>
          <w:szCs w:val="28"/>
        </w:rPr>
        <w:br/>
        <w:t xml:space="preserve">    2．"申请人思想品德鉴定表"由基层单位指定专人认真填写，并加盖基层单位</w:t>
      </w:r>
      <w:r>
        <w:rPr>
          <w:rFonts w:ascii="仿宋_GB2312" w:eastAsia="仿宋_GB2312" w:hint="eastAsia"/>
          <w:color w:val="auto"/>
          <w:sz w:val="28"/>
          <w:szCs w:val="28"/>
        </w:rPr>
        <w:t>分党委或</w:t>
      </w:r>
      <w:r>
        <w:rPr>
          <w:rFonts w:ascii="仿宋_GB2312" w:eastAsia="仿宋_GB2312" w:hint="eastAsia"/>
          <w:color w:val="000000"/>
          <w:sz w:val="28"/>
          <w:szCs w:val="28"/>
        </w:rPr>
        <w:t>党总支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公章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99467C" w:rsidRPr="00A51961" w:rsidRDefault="0099467C"/>
    <w:sectPr w:rsidR="0099467C" w:rsidRPr="00A51961">
      <w:pgSz w:w="11906" w:h="16838"/>
      <w:pgMar w:top="1440" w:right="1287" w:bottom="765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484"/>
    <w:multiLevelType w:val="multilevel"/>
    <w:tmpl w:val="1F04048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1961"/>
    <w:rsid w:val="000444D4"/>
    <w:rsid w:val="00120566"/>
    <w:rsid w:val="0019175B"/>
    <w:rsid w:val="00203795"/>
    <w:rsid w:val="002113F1"/>
    <w:rsid w:val="00370996"/>
    <w:rsid w:val="00385B54"/>
    <w:rsid w:val="0042762F"/>
    <w:rsid w:val="004B75CA"/>
    <w:rsid w:val="005253AF"/>
    <w:rsid w:val="00610748"/>
    <w:rsid w:val="00850ACF"/>
    <w:rsid w:val="008C0841"/>
    <w:rsid w:val="008F669F"/>
    <w:rsid w:val="00915579"/>
    <w:rsid w:val="009875AC"/>
    <w:rsid w:val="0099467C"/>
    <w:rsid w:val="00A21BD5"/>
    <w:rsid w:val="00A31F03"/>
    <w:rsid w:val="00A51961"/>
    <w:rsid w:val="00A771D4"/>
    <w:rsid w:val="00AB14C6"/>
    <w:rsid w:val="00B43992"/>
    <w:rsid w:val="00C54616"/>
    <w:rsid w:val="00EC3D97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1961"/>
    <w:rPr>
      <w:color w:val="0000FF"/>
      <w:u w:val="single"/>
    </w:rPr>
  </w:style>
  <w:style w:type="character" w:styleId="a4">
    <w:name w:val="Strong"/>
    <w:qFormat/>
    <w:rsid w:val="00A51961"/>
    <w:rPr>
      <w:b/>
      <w:bCs/>
    </w:rPr>
  </w:style>
  <w:style w:type="paragraph" w:customStyle="1" w:styleId="myfont2005">
    <w:name w:val="myfont2005"/>
    <w:basedOn w:val="a"/>
    <w:rsid w:val="00A51961"/>
    <w:pPr>
      <w:widowControl/>
      <w:spacing w:before="100" w:beforeAutospacing="1" w:after="100" w:afterAutospacing="1" w:line="432" w:lineRule="auto"/>
      <w:jc w:val="left"/>
    </w:pPr>
    <w:rPr>
      <w:rFonts w:ascii="宋体" w:hAnsi="宋体" w:cs="宋体"/>
      <w:color w:val="006666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jtcc.org.cn/jszgrdbm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>Lenovo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2014-09-16T10:37:00Z</dcterms:created>
  <dcterms:modified xsi:type="dcterms:W3CDTF">2014-09-16T10:37:00Z</dcterms:modified>
</cp:coreProperties>
</file>